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896C71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B60D9B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8DB7F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263C58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0D87C3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C21337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RWANDA</w:t>
            </w:r>
          </w:p>
          <w:p w:rsidR="00F85C99" w:rsidRPr="002F6A28" w:rsidP="002F6A28" w14:paraId="30BF9FD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25474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89CF43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852336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48AEA8E" w14:textId="77777777">
            <w:r w:rsidRPr="00C379C8">
              <w:t>Rwanda Standards Board (RSB)</w:t>
            </w:r>
          </w:p>
          <w:p w:rsidR="00EE3A11" w:rsidRPr="00C379C8" w:rsidP="000C3B6C" w14:paraId="70553841" w14:textId="77777777">
            <w:r w:rsidRPr="00C379C8">
              <w:t>KK 15 Rd, 49</w:t>
            </w:r>
          </w:p>
          <w:p w:rsidR="00EE3A11" w:rsidRPr="00C379C8" w:rsidP="000C3B6C" w14:paraId="105BFA52" w14:textId="77777777">
            <w:r w:rsidRPr="00C379C8">
              <w:t>P.O.BOX 7099, Kigali, Rwanda</w:t>
            </w:r>
          </w:p>
          <w:p w:rsidR="00EE3A11" w:rsidRPr="00C379C8" w:rsidP="000C3B6C" w14:paraId="339ED410" w14:textId="77777777">
            <w:r w:rsidRPr="00C379C8">
              <w:t>Tel: +250 788303492</w:t>
            </w:r>
          </w:p>
          <w:p w:rsidR="00EE3A11" w:rsidRPr="00C379C8" w:rsidP="000C3B6C" w14:paraId="6F3A2D18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info@rsb.gov.rw</w:t>
              </w:r>
            </w:hyperlink>
          </w:p>
          <w:p w:rsidR="00EE3A11" w:rsidRPr="00C379C8" w:rsidP="000C3B6C" w14:paraId="25E0F645" w14:textId="77777777">
            <w:pPr>
              <w:spacing w:after="120"/>
            </w:pPr>
            <w:r w:rsidRPr="00C379C8">
              <w:t xml:space="preserve">Website: </w:t>
            </w:r>
            <w:hyperlink r:id="rId7" w:history="1">
              <w:r w:rsidRPr="00D5662B" w:rsidR="00A002D2">
                <w:rPr>
                  <w:rStyle w:val="Hyperlink"/>
                </w:rPr>
                <w:t>www.rsb.gov.rw</w:t>
              </w:r>
            </w:hyperlink>
            <w:r w:rsidR="00A002D2">
              <w:t xml:space="preserve"> </w:t>
            </w:r>
          </w:p>
        </w:tc>
      </w:tr>
      <w:tr w14:paraId="658CDF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1898B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3A6EAD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B3A9B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8793C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E15F3E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Other standards related to air quality (ICS code(s): 13.040.99)</w:t>
            </w:r>
          </w:p>
        </w:tc>
      </w:tr>
      <w:tr w14:paraId="7F3C01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62677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4277D0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DRS 654: 2026, Air quality — Vehicular exhaust emission limits; (47 page(s), in English)</w:t>
            </w:r>
          </w:p>
          <w:p w:rsidR="000C3B6C" w:rsidRPr="000C3B6C" w:rsidP="002F6A28" w14:paraId="59F4054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C0002" w:rsidRPr="00CE6C29" w:rsidP="002F6A28" w14:paraId="017B542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https://members.wto.org/crnattachments/2026/TBT/RWA/26_05741_00_e.pdf</w:t>
              </w:r>
            </w:hyperlink>
          </w:p>
          <w:p w:rsidR="004C0002" w:rsidRPr="00CE6C29" w:rsidP="002F6A28" w14:paraId="735924F3" w14:textId="77777777">
            <w:pPr>
              <w:rPr>
                <w:iCs/>
              </w:rPr>
            </w:pPr>
            <w:r w:rsidRPr="00CE6C29">
              <w:rPr>
                <w:iCs/>
              </w:rPr>
              <w:t>Rwanda Standards Board (RSB)</w:t>
            </w:r>
          </w:p>
          <w:p w:rsidR="004C0002" w:rsidRPr="00CE6C29" w:rsidP="002F6A28" w14:paraId="3DEB7FFB" w14:textId="77777777">
            <w:pPr>
              <w:rPr>
                <w:iCs/>
              </w:rPr>
            </w:pPr>
            <w:r w:rsidRPr="00CE6C29">
              <w:rPr>
                <w:iCs/>
              </w:rPr>
              <w:t>KK 15 Rd, 49</w:t>
            </w:r>
          </w:p>
          <w:p w:rsidR="004C0002" w:rsidRPr="004533BC" w:rsidP="002F6A28" w14:paraId="0E998F63" w14:textId="77777777">
            <w:pPr>
              <w:rPr>
                <w:iCs/>
                <w:lang w:val="fr-CH"/>
              </w:rPr>
            </w:pPr>
            <w:r w:rsidRPr="004533BC">
              <w:rPr>
                <w:iCs/>
                <w:lang w:val="fr-CH"/>
              </w:rPr>
              <w:t>P.O.BOX 7099, Kigali, Rwanda</w:t>
            </w:r>
          </w:p>
          <w:p w:rsidR="004C0002" w:rsidRPr="004533BC" w:rsidP="002F6A28" w14:paraId="341E7C38" w14:textId="77777777">
            <w:pPr>
              <w:rPr>
                <w:iCs/>
                <w:lang w:val="fr-CH"/>
              </w:rPr>
            </w:pPr>
            <w:r w:rsidRPr="004533BC">
              <w:rPr>
                <w:iCs/>
                <w:lang w:val="fr-CH"/>
              </w:rPr>
              <w:t>Tel: +250 788303492</w:t>
            </w:r>
          </w:p>
          <w:p w:rsidR="004C0002" w:rsidRPr="00CE6C29" w:rsidP="002F6A28" w14:paraId="10902D1D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info@rsb.gov.rw</w:t>
              </w:r>
            </w:hyperlink>
          </w:p>
          <w:p w:rsidR="004C0002" w:rsidRPr="00CE6C29" w:rsidP="002F6A28" w14:paraId="061F70E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history="1">
              <w:r w:rsidRPr="00D5662B" w:rsidR="00A002D2">
                <w:rPr>
                  <w:rStyle w:val="Hyperlink"/>
                  <w:iCs/>
                </w:rPr>
                <w:t>www.rsb.gov.rw</w:t>
              </w:r>
            </w:hyperlink>
            <w:r w:rsidR="00A002D2">
              <w:rPr>
                <w:iCs/>
              </w:rPr>
              <w:t xml:space="preserve"> </w:t>
            </w:r>
          </w:p>
        </w:tc>
      </w:tr>
      <w:tr w14:paraId="79283B0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06D7D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D935CE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Rwanda Standard specifies permissible limits for common pollutants found in exhaust emissions of motor vehicles, namely carbon monoxide (CO), particulate matter (PM), oxides of nitrogen (NOX) and hydrocarbons.</w:t>
            </w:r>
          </w:p>
          <w:p w:rsidR="00FE448B" w:rsidRPr="00C379C8" w:rsidP="002F6A28" w14:paraId="495FBED1" w14:textId="77777777">
            <w:pPr>
              <w:spacing w:before="120" w:after="120"/>
            </w:pPr>
            <w:r w:rsidRPr="00C379C8">
              <w:t>This draft standard covers emissions for new, imported used and in-use vehicles of all types of motor vehicles with internal combustion engines namely, passenger cars, light commercial vehicles, heavy-duty vehicles, motorcycles and motor tricycles as given in Annex A.</w:t>
            </w:r>
          </w:p>
        </w:tc>
      </w:tr>
      <w:tr w14:paraId="685FED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6E6D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2789E5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</w:t>
            </w:r>
            <w:r w:rsidRPr="00C379C8" w:rsidR="00EE3A11">
              <w:t>Quality requirements; Reducing trade barriers and facilitating trade; Cost saving and productivity enhancement</w:t>
            </w:r>
          </w:p>
        </w:tc>
      </w:tr>
      <w:tr w14:paraId="362FAC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31FF1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B77174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2C45E9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3833, Road vehicles — Types — Terms and definitions</w:t>
            </w:r>
          </w:p>
          <w:p w:rsidR="00EE3A11" w:rsidRPr="002F6A28" w:rsidP="007F13E8" w14:paraId="226D033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6460-2, Motorcycles — Measurement method for gaseous exhaust emissions and fuel consumption — Part 2: Test cycles and specific test conditions</w:t>
            </w:r>
          </w:p>
          <w:p w:rsidR="00EE3A11" w:rsidRPr="002F6A28" w:rsidP="007F13E8" w14:paraId="4B206E2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16183, Heavy-duty engines — Measurement of gaseous emissions from raw exhaust gas and particulate emissions using partial flow dilution systems under transient test conditions</w:t>
            </w:r>
          </w:p>
        </w:tc>
      </w:tr>
      <w:tr w14:paraId="533094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DF7E4D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A13BC6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22F147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C67D2C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9CF6D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5AE295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5748C4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January 2027</w:t>
            </w:r>
          </w:p>
          <w:p w:rsidR="000C3B6C" w:rsidRPr="00E3324D" w:rsidP="000C3B6C" w14:paraId="533656E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6B1F22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3A4A301" w14:textId="77777777">
            <w:r w:rsidRPr="00CE6C29">
              <w:t>Rwanda Standards Board (RSB)</w:t>
            </w:r>
          </w:p>
          <w:p w:rsidR="00CE6C29" w:rsidRPr="00CE6C29" w:rsidP="000C3B6C" w14:paraId="6E0E4476" w14:textId="77777777">
            <w:r w:rsidRPr="00CE6C29">
              <w:t>KK 15 Rd, 49</w:t>
            </w:r>
          </w:p>
          <w:p w:rsidR="00CE6C29" w:rsidRPr="004533BC" w:rsidP="000C3B6C" w14:paraId="346560AC" w14:textId="77777777">
            <w:pPr>
              <w:rPr>
                <w:lang w:val="fr-CH"/>
              </w:rPr>
            </w:pPr>
            <w:r w:rsidRPr="004533BC">
              <w:rPr>
                <w:lang w:val="fr-CH"/>
              </w:rPr>
              <w:t>P.O.BOX 7099, Kigali, Rwanda</w:t>
            </w:r>
          </w:p>
          <w:p w:rsidR="00CE6C29" w:rsidRPr="004533BC" w:rsidP="000C3B6C" w14:paraId="303A7F6D" w14:textId="77777777">
            <w:pPr>
              <w:rPr>
                <w:lang w:val="fr-CH"/>
              </w:rPr>
            </w:pPr>
            <w:r w:rsidRPr="004533BC">
              <w:rPr>
                <w:lang w:val="fr-CH"/>
              </w:rPr>
              <w:t>Tel: +250 788303492</w:t>
            </w:r>
          </w:p>
          <w:p w:rsidR="00CE6C29" w:rsidRPr="00CE6C29" w:rsidP="000C3B6C" w14:paraId="4F374360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info@rsb.gov.rw</w:t>
              </w:r>
            </w:hyperlink>
          </w:p>
          <w:p w:rsidR="00CE6C29" w:rsidRPr="00CE6C29" w:rsidP="000C3B6C" w14:paraId="16209E5B" w14:textId="77777777">
            <w:pPr>
              <w:spacing w:after="120"/>
            </w:pPr>
            <w:r w:rsidRPr="00CE6C29">
              <w:t xml:space="preserve">Website: </w:t>
            </w:r>
            <w:hyperlink r:id="rId7" w:history="1">
              <w:r w:rsidRPr="00D5662B" w:rsidR="00A002D2">
                <w:rPr>
                  <w:rStyle w:val="Hyperlink"/>
                </w:rPr>
                <w:t>www.rsb.gov.rw</w:t>
              </w:r>
            </w:hyperlink>
            <w:r w:rsidR="00A002D2">
              <w:t xml:space="preserve"> </w:t>
            </w:r>
          </w:p>
        </w:tc>
      </w:tr>
    </w:tbl>
    <w:p w:rsidR="00EE3A11" w:rsidRPr="002F6A28" w:rsidP="00887259" w14:paraId="360E5F08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23F561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C2874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BC2150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EED2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6FB86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5EB6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E9459F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A0C6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G/TBT/N/RWA/1514</w:t>
    </w:r>
    <w:bookmarkEnd w:id="0"/>
  </w:p>
  <w:p w:rsidR="009239F7" w:rsidRPr="002F6A28" w:rsidP="009239F7" w14:paraId="4DE605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C65FA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F4B65B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3200D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0AD93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3C025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01A970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7573E6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900D5E5" w14:textId="77777777">
          <w:pPr>
            <w:jc w:val="right"/>
            <w:rPr>
              <w:b/>
              <w:szCs w:val="16"/>
            </w:rPr>
          </w:pPr>
        </w:p>
      </w:tc>
    </w:tr>
    <w:tr w14:paraId="7385256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216D9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75352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G/TBT/N/RWA/1514</w:t>
          </w:r>
          <w:bookmarkEnd w:id="2"/>
        </w:p>
      </w:tc>
    </w:tr>
    <w:tr w14:paraId="03E742F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F9EE5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3A33E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November 2026</w:t>
          </w:r>
          <w:bookmarkEnd w:id="3"/>
          <w:bookmarkEnd w:id="4"/>
        </w:p>
      </w:tc>
    </w:tr>
    <w:tr w14:paraId="4605368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A011AB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(26-7851)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76A59D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9DF553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10A373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FF4B56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7D5901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5341509">
    <w:abstractNumId w:val="9"/>
  </w:num>
  <w:num w:numId="2" w16cid:durableId="71395949">
    <w:abstractNumId w:val="7"/>
  </w:num>
  <w:num w:numId="3" w16cid:durableId="2049600382">
    <w:abstractNumId w:val="6"/>
  </w:num>
  <w:num w:numId="4" w16cid:durableId="1725981428">
    <w:abstractNumId w:val="5"/>
  </w:num>
  <w:num w:numId="5" w16cid:durableId="1993942688">
    <w:abstractNumId w:val="4"/>
  </w:num>
  <w:num w:numId="6" w16cid:durableId="795412584">
    <w:abstractNumId w:val="12"/>
  </w:num>
  <w:num w:numId="7" w16cid:durableId="1870600598">
    <w:abstractNumId w:val="11"/>
  </w:num>
  <w:num w:numId="8" w16cid:durableId="1249117332">
    <w:abstractNumId w:val="10"/>
  </w:num>
  <w:num w:numId="9" w16cid:durableId="1361397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8108511">
    <w:abstractNumId w:val="13"/>
  </w:num>
  <w:num w:numId="11" w16cid:durableId="2080328687">
    <w:abstractNumId w:val="8"/>
  </w:num>
  <w:num w:numId="12" w16cid:durableId="822045211">
    <w:abstractNumId w:val="3"/>
  </w:num>
  <w:num w:numId="13" w16cid:durableId="993492019">
    <w:abstractNumId w:val="2"/>
  </w:num>
  <w:num w:numId="14" w16cid:durableId="1163081054">
    <w:abstractNumId w:val="1"/>
  </w:num>
  <w:num w:numId="15" w16cid:durableId="917010864">
    <w:abstractNumId w:val="0"/>
  </w:num>
  <w:num w:numId="16" w16cid:durableId="10354233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618E"/>
    <w:rsid w:val="004533BC"/>
    <w:rsid w:val="00467032"/>
    <w:rsid w:val="0046754A"/>
    <w:rsid w:val="00473B57"/>
    <w:rsid w:val="0048173D"/>
    <w:rsid w:val="004A23F8"/>
    <w:rsid w:val="004C0002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95629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1A0C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34D99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02D2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5662B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303E"/>
    <w:rsid w:val="00F85C99"/>
    <w:rsid w:val="00F85CDF"/>
    <w:rsid w:val="00F968D0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B7000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A0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rsb.gov.rw" TargetMode="External" /><Relationship Id="rId7" Type="http://schemas.openxmlformats.org/officeDocument/2006/relationships/hyperlink" Target="http://www.rsb.gov.rw" TargetMode="External" /><Relationship Id="rId8" Type="http://schemas.openxmlformats.org/officeDocument/2006/relationships/hyperlink" Target="https://members.wto.org/crnattachments/2026/TBT/RWA/26_05741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CD3903-81E0-42E3-9895-5B87E449F51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Rahimi, Lema</cp:lastModifiedBy>
  <cp:revision>4</cp:revision>
  <dcterms:created xsi:type="dcterms:W3CDTF">2026-11-05T08:20:00Z</dcterms:created>
  <dcterms:modified xsi:type="dcterms:W3CDTF">2026-11-05T08:22:00Z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