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D33963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8F97E73" w14:textId="77777777" w:rsidTr="00F3021D">
        <w:tblPrEx>
          <w:tblW w:w="5000" w:type="pct"/>
          <w:tblLayout w:type="fixed"/>
          <w:tblLook w:val="0000"/>
        </w:tblPrEx>
        <w:tc>
          <w:tcPr>
            <w:tcW w:w="707" w:type="dxa"/>
            <w:tcBorders>
              <w:bottom w:val="single" w:sz="6" w:space="0" w:color="auto"/>
            </w:tcBorders>
          </w:tcPr>
          <w:p w:rsidR="00EA4725" w:rsidRPr="00441372" w:rsidP="00441372" w14:paraId="6F178CA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57B0109"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0AE39C8D" w14:textId="77777777">
            <w:pPr>
              <w:spacing w:after="120"/>
            </w:pPr>
            <w:r w:rsidRPr="00441372">
              <w:rPr>
                <w:b/>
                <w:bCs/>
              </w:rPr>
              <w:t>If applicable, name of local government involved:</w:t>
            </w:r>
            <w:r w:rsidRPr="0065690F">
              <w:rPr>
                <w:bCs/>
              </w:rPr>
              <w:t xml:space="preserve"> </w:t>
            </w:r>
          </w:p>
        </w:tc>
      </w:tr>
      <w:tr w14:paraId="143031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74E89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E0B57B2" w14:textId="77777777">
            <w:pPr>
              <w:spacing w:before="120" w:after="120"/>
            </w:pPr>
            <w:r w:rsidRPr="00441372">
              <w:rPr>
                <w:b/>
              </w:rPr>
              <w:t>Agency responsible:</w:t>
            </w:r>
            <w:r w:rsidRPr="0065690F">
              <w:t xml:space="preserve"> Health Canada</w:t>
            </w:r>
          </w:p>
        </w:tc>
      </w:tr>
      <w:tr w14:paraId="1AE53F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D808B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5D3014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Fruit and vegetable cellulose isolate; nuclease P1; 3-phytase (ICS Codes: 67.220.20)</w:t>
            </w:r>
          </w:p>
        </w:tc>
      </w:tr>
      <w:tr w14:paraId="17F811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B5DCF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6EAE95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D0680E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D8AFC2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C5D2B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C1515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0C3AFB" w14:paraId="47BF98FE" w14:textId="798C1047">
            <w:pPr>
              <w:spacing w:before="120" w:after="120"/>
            </w:pPr>
            <w:r w:rsidRPr="00441372">
              <w:rPr>
                <w:b/>
              </w:rPr>
              <w:t>Title of the notified document:</w:t>
            </w:r>
            <w:r w:rsidRPr="0065690F">
              <w:t xml:space="preserve"> </w:t>
            </w:r>
            <w:r w:rsidRPr="0065690F">
              <w:t xml:space="preserve">Proposal to modify two of the </w:t>
            </w:r>
            <w:r w:rsidRPr="0065690F">
              <w:rPr>
                <w:i/>
                <w:iCs/>
              </w:rPr>
              <w:t>Lists of Permitted Food Additives</w:t>
            </w:r>
            <w:r w:rsidRPr="0065690F">
              <w:t xml:space="preserve"> (fruit and vegetable cellulose isolate); Proposal to modify the </w:t>
            </w:r>
            <w:r w:rsidRPr="0065690F">
              <w:rPr>
                <w:i/>
                <w:iCs/>
              </w:rPr>
              <w:t>List of Permitted Food Enzymes</w:t>
            </w:r>
            <w:r w:rsidRPr="0065690F">
              <w:t xml:space="preserve"> (nuclease P1); and Proposal to modify the </w:t>
            </w:r>
            <w:r w:rsidRPr="0065690F">
              <w:rPr>
                <w:i/>
                <w:iCs/>
              </w:rPr>
              <w:t>List of Permitted Food Enzymes</w:t>
            </w:r>
            <w:r w:rsidRPr="0065690F">
              <w:t xml:space="preserve"> (3-phytase)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17A7628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68336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188846E" w14:textId="77777777">
            <w:pPr>
              <w:spacing w:before="120" w:after="120"/>
            </w:pPr>
            <w:r w:rsidRPr="00441372">
              <w:rPr>
                <w:b/>
              </w:rPr>
              <w:t>Description of content:</w:t>
            </w:r>
            <w:r w:rsidRPr="0065690F">
              <w:t xml:space="preserve"> </w:t>
            </w:r>
            <w:r w:rsidRPr="0065690F">
              <w:t>Health Canada's Food and Nutrition Directorate completed premarket assessments of a number of food additive submissions seeking authorization for the use of:</w:t>
            </w:r>
          </w:p>
          <w:p w:rsidR="00F514CD" w:rsidRPr="0065690F" w:rsidP="000C3AFB" w14:paraId="4D4D4887" w14:textId="75573E7E">
            <w:pPr>
              <w:spacing w:before="120" w:after="120"/>
              <w:ind w:left="294" w:hanging="294"/>
            </w:pPr>
            <w:r>
              <w:t>-</w:t>
            </w:r>
            <w:r>
              <w:tab/>
            </w:r>
            <w:r w:rsidR="008A3E18">
              <w:t>f</w:t>
            </w:r>
            <w:r w:rsidRPr="0065690F" w:rsidR="00685323">
              <w:t>ruit and vegetable cellulose isolate as a stabilizing or thickening agent in cream for whipping at a maximum level of use of 2,000 ppm and as a bodying and texturizing agent or filler in various foods at maximum levels of use that vary according to the food;</w:t>
            </w:r>
          </w:p>
          <w:p w:rsidR="00F514CD" w:rsidRPr="0065690F" w:rsidP="000C3AFB" w14:paraId="28E43158" w14:textId="7BA10884">
            <w:pPr>
              <w:spacing w:before="120" w:after="120"/>
              <w:ind w:left="294" w:hanging="294"/>
            </w:pPr>
            <w:r>
              <w:t>-</w:t>
            </w:r>
            <w:r>
              <w:tab/>
            </w:r>
            <w:r w:rsidR="008A3E18">
              <w:t>n</w:t>
            </w:r>
            <w:r w:rsidRPr="0065690F" w:rsidR="00685323">
              <w:t xml:space="preserve">uclease P1 from </w:t>
            </w:r>
            <w:r w:rsidRPr="0065690F" w:rsidR="00685323">
              <w:rPr>
                <w:i/>
                <w:iCs/>
              </w:rPr>
              <w:t>Penicillium citrinum</w:t>
            </w:r>
            <w:r w:rsidRPr="0065690F" w:rsidR="00685323">
              <w:t xml:space="preserve"> NP 11-15 be authorized for use as a food enzyme in nucleotide-rich fish hydrolysate and nucleotide-rich yeast extract at a maximum level of "Good Manufacturing Practice" (GMP); and</w:t>
            </w:r>
          </w:p>
          <w:p w:rsidR="00F514CD" w:rsidRPr="0065690F" w:rsidP="000C3AFB" w14:paraId="5545CFB0" w14:textId="41CF8E21">
            <w:pPr>
              <w:spacing w:before="120" w:after="120"/>
              <w:ind w:left="294" w:hanging="294"/>
            </w:pPr>
            <w:r>
              <w:t>-</w:t>
            </w:r>
            <w:r>
              <w:tab/>
            </w:r>
            <w:r w:rsidRPr="0065690F" w:rsidR="00685323">
              <w:t xml:space="preserve">3-phytase from </w:t>
            </w:r>
            <w:r w:rsidRPr="0065690F" w:rsidR="00685323">
              <w:rPr>
                <w:i/>
                <w:iCs/>
              </w:rPr>
              <w:t xml:space="preserve">Aspergillus </w:t>
            </w:r>
            <w:r w:rsidRPr="0065690F" w:rsidR="00685323">
              <w:rPr>
                <w:i/>
                <w:iCs/>
              </w:rPr>
              <w:t>niger</w:t>
            </w:r>
            <w:r w:rsidRPr="0065690F" w:rsidR="00685323">
              <w:t xml:space="preserve"> NPH in plant-based products that resemble dairy products, as well as in plant-based products that resemble dairy-based products at a maximum level of "Good Manufacturing Practice" (GMP).</w:t>
            </w:r>
          </w:p>
          <w:p w:rsidR="00F514CD" w:rsidRPr="0065690F" w:rsidP="00441372" w14:paraId="723D8127" w14:textId="77777777">
            <w:pPr>
              <w:spacing w:before="120" w:after="120"/>
            </w:pPr>
            <w:r w:rsidRPr="0065690F">
              <w:t xml:space="preserve">The results of these premarket assessments support authorizing these additives for their requested uses. Consequently, Health Canada intends to enable the use of these food additives by modifying a number of the </w:t>
            </w:r>
            <w:r w:rsidRPr="0065690F">
              <w:rPr>
                <w:i/>
                <w:iCs/>
              </w:rPr>
              <w:t>List of Permitted Food Additives</w:t>
            </w:r>
            <w:r w:rsidRPr="0065690F">
              <w:t>, as described in this notice.</w:t>
            </w:r>
          </w:p>
          <w:p w:rsidR="00F514CD" w:rsidRPr="0065690F" w:rsidP="00441372" w14:paraId="3C90BCCA" w14:textId="77777777">
            <w:pPr>
              <w:spacing w:before="120" w:after="120"/>
            </w:pPr>
            <w:r w:rsidRPr="0065690F">
              <w:t>The purpose of the information document is to publicly announce the Department's intention in this regard and to provide the appropriate contact information for those wishing to submit an inquiry or new scientific information relevant to the safety of this food additive.</w:t>
            </w:r>
          </w:p>
        </w:tc>
      </w:tr>
      <w:tr w14:paraId="259D84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7BCA6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70FD65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30A1A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E5306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17FC3A1" w14:textId="77777777">
            <w:pPr>
              <w:spacing w:before="120" w:after="120"/>
            </w:pPr>
            <w:r w:rsidRPr="00441372">
              <w:rPr>
                <w:b/>
              </w:rPr>
              <w:t>Is there a relevant international standard? If so, identify the standard:</w:t>
            </w:r>
          </w:p>
          <w:p w:rsidR="00EA4725" w:rsidRPr="00441372" w:rsidP="00441372" w14:paraId="5D80BEE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F28350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4862AB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A21E05D" w14:textId="77777777">
            <w:pPr>
              <w:spacing w:after="120"/>
              <w:ind w:left="720" w:hanging="720"/>
              <w:rPr>
                <w:b/>
              </w:rPr>
            </w:pPr>
            <w:r w:rsidRPr="00441372">
              <w:rPr>
                <w:b/>
              </w:rPr>
              <w:t>[X]</w:t>
            </w:r>
            <w:r w:rsidRPr="00441372">
              <w:rPr>
                <w:b/>
              </w:rPr>
              <w:tab/>
              <w:t>None</w:t>
            </w:r>
          </w:p>
          <w:p w:rsidR="00EA4725" w:rsidRPr="00441372" w:rsidP="00441372" w14:paraId="20A90B81" w14:textId="77777777">
            <w:pPr>
              <w:spacing w:after="120"/>
              <w:rPr>
                <w:b/>
              </w:rPr>
            </w:pPr>
            <w:r w:rsidRPr="00441372">
              <w:rPr>
                <w:b/>
              </w:rPr>
              <w:t xml:space="preserve">Does this proposed regulation conform to the relevant international standard? </w:t>
            </w:r>
          </w:p>
          <w:p w:rsidR="00EA4725" w:rsidRPr="00441372" w:rsidP="00441372" w14:paraId="102B24CA" w14:textId="77777777">
            <w:pPr>
              <w:spacing w:after="120"/>
              <w:rPr>
                <w:b/>
              </w:rPr>
            </w:pPr>
            <w:r w:rsidRPr="00441372">
              <w:rPr>
                <w:b/>
              </w:rPr>
              <w:t>[ ] Yes   [ ] No</w:t>
            </w:r>
          </w:p>
          <w:p w:rsidR="00EA4725" w:rsidRPr="00441372" w:rsidP="00441372" w14:paraId="622F1373" w14:textId="77777777">
            <w:pPr>
              <w:spacing w:after="120"/>
            </w:pPr>
            <w:r w:rsidRPr="00441372">
              <w:rPr>
                <w:b/>
              </w:rPr>
              <w:t>If no, describe, whenever possible, how and why it deviates from the international standard:</w:t>
            </w:r>
            <w:r w:rsidRPr="0065690F">
              <w:t xml:space="preserve"> </w:t>
            </w:r>
          </w:p>
        </w:tc>
      </w:tr>
      <w:tr w14:paraId="4D0B6C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9C77FC" w14:textId="77777777">
            <w:pPr>
              <w:spacing w:before="120" w:after="120"/>
              <w:jc w:val="left"/>
            </w:pPr>
            <w:r w:rsidRPr="00441372">
              <w:rPr>
                <w:b/>
              </w:rPr>
              <w:t>9.</w:t>
            </w:r>
          </w:p>
        </w:tc>
        <w:tc>
          <w:tcPr>
            <w:tcW w:w="8320" w:type="dxa"/>
            <w:tcBorders>
              <w:top w:val="single" w:sz="6" w:space="0" w:color="auto"/>
              <w:bottom w:val="single" w:sz="6" w:space="0" w:color="auto"/>
            </w:tcBorders>
          </w:tcPr>
          <w:p w:rsidR="00F514CD" w:rsidRPr="0065690F" w:rsidP="000C3AFB" w14:paraId="27B45AC8" w14:textId="7951CB4E">
            <w:pPr>
              <w:spacing w:before="120" w:after="120"/>
            </w:pPr>
            <w:r w:rsidRPr="00441372">
              <w:rPr>
                <w:b/>
              </w:rPr>
              <w:t>Other relevant documents and language(s) in which these are available:</w:t>
            </w:r>
            <w:r w:rsidRPr="0065690F">
              <w:t xml:space="preserve"> </w:t>
            </w:r>
            <w:r w:rsidRPr="0065690F">
              <w:t>Health</w:t>
            </w:r>
            <w:r w:rsidR="000C3AFB">
              <w:t> </w:t>
            </w:r>
            <w:r w:rsidRPr="0065690F">
              <w:t>Canada</w:t>
            </w:r>
            <w:r w:rsidR="000C3AFB">
              <w:t> </w:t>
            </w:r>
            <w:r w:rsidRPr="0065690F">
              <w:t>Website:</w:t>
            </w:r>
            <w:r w:rsidR="000C3AFB">
              <w:t> </w:t>
            </w:r>
            <w:hyperlink r:id="rId5" w:history="1">
              <w:r w:rsidRPr="0065690F" w:rsidR="00EA4725">
                <w:rPr>
                  <w:color w:val="0000FF"/>
                  <w:u w:val="single"/>
                </w:rPr>
                <w:t>https://www.canada.ca/en/health-canada/services/food-nutrition/legislation-guidelines/acts-regulations/notices-proposal-notices-modification.html,</w:t>
              </w:r>
            </w:hyperlink>
            <w:r w:rsidRPr="0065690F">
              <w:t xml:space="preserve"> posted on 29 October 2026</w:t>
            </w:r>
            <w:r w:rsidR="000C3AFB">
              <w:t xml:space="preserve"> </w:t>
            </w:r>
            <w:r w:rsidRPr="0065690F">
              <w:rPr>
                <w:bCs/>
              </w:rPr>
              <w:t>(available in English and French)</w:t>
            </w:r>
          </w:p>
        </w:tc>
      </w:tr>
      <w:tr w14:paraId="10BC85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4C175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42790AF" w14:textId="4B79CE94">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The modification to the food additive's permitted use is legally enabled once published in Health Canada's Lists of Permitted Food Additives:</w:t>
            </w:r>
            <w:r w:rsidR="000C3AFB">
              <w:t> </w:t>
            </w:r>
            <w:r w:rsidRPr="0065690F">
              <w:t>(</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5CE678FE" w14:textId="3F118ECA">
            <w:pPr>
              <w:spacing w:after="120"/>
            </w:pPr>
            <w:r w:rsidRPr="00441372">
              <w:rPr>
                <w:b/>
              </w:rPr>
              <w:t xml:space="preserve">Proposed date of publication </w:t>
            </w:r>
            <w:r w:rsidRPr="00441372">
              <w:rPr>
                <w:b/>
                <w:i/>
              </w:rPr>
              <w:t>(dd/mm/yy)</w:t>
            </w:r>
            <w:r w:rsidRPr="00441372">
              <w:rPr>
                <w:b/>
              </w:rPr>
              <w:t>:</w:t>
            </w:r>
            <w:r w:rsidRPr="0065690F">
              <w:t xml:space="preserve"> </w:t>
            </w:r>
            <w:r w:rsidRPr="0065690F">
              <w:t>The modification to the food additive's permitted use is legally enabled once published in Health Canada's Lists of Permitted Food Additives:</w:t>
            </w:r>
            <w:r w:rsidR="000C3AFB">
              <w:t> </w:t>
            </w:r>
            <w:r w:rsidRPr="0065690F">
              <w:t>(</w:t>
            </w:r>
            <w:hyperlink r:id="rId6" w:tgtFrame="_blank" w:history="1">
              <w:r w:rsidRPr="0065690F">
                <w:rPr>
                  <w:color w:val="0000FF"/>
                  <w:u w:val="single"/>
                </w:rPr>
                <w:t>https://www.canada.ca/en/health-canada/services/food-nutrition/food-safety/food-additives/lists-permitted.html</w:t>
              </w:r>
            </w:hyperlink>
            <w:r w:rsidRPr="0065690F">
              <w:t>).</w:t>
            </w:r>
          </w:p>
        </w:tc>
      </w:tr>
      <w:tr w14:paraId="7EBF1B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6AFD9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2903711" w14:textId="09127EA1">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food additive modification noted in this document comes into force the</w:t>
            </w:r>
            <w:r w:rsidR="000C3AFB">
              <w:t> </w:t>
            </w:r>
            <w:r w:rsidRPr="0065690F">
              <w:t>day</w:t>
            </w:r>
            <w:r w:rsidR="000C3AFB">
              <w:t> </w:t>
            </w:r>
            <w:r w:rsidRPr="0065690F">
              <w:t>it</w:t>
            </w:r>
            <w:r w:rsidR="000C3AFB">
              <w:t> </w:t>
            </w:r>
            <w:r w:rsidRPr="0065690F">
              <w:t>is</w:t>
            </w:r>
            <w:r w:rsidR="000C3AFB">
              <w:t> </w:t>
            </w:r>
            <w:r w:rsidRPr="0065690F">
              <w:t>made</w:t>
            </w:r>
            <w:r w:rsidR="000C3AFB">
              <w:t> </w:t>
            </w:r>
            <w:r w:rsidRPr="0065690F">
              <w:t>to</w:t>
            </w:r>
            <w:r w:rsidR="000C3AFB">
              <w:t> </w:t>
            </w:r>
            <w:r w:rsidRPr="0065690F">
              <w:t>the</w:t>
            </w:r>
            <w:r w:rsidR="000C3AFB">
              <w:t> </w:t>
            </w:r>
            <w:r w:rsidRPr="0065690F">
              <w:rPr>
                <w:i/>
                <w:iCs/>
              </w:rPr>
              <w:t>Lists</w:t>
            </w:r>
            <w:r w:rsidR="000C3AFB">
              <w:rPr>
                <w:i/>
                <w:iCs/>
              </w:rPr>
              <w:t> </w:t>
            </w:r>
            <w:r w:rsidRPr="0065690F">
              <w:rPr>
                <w:i/>
                <w:iCs/>
              </w:rPr>
              <w:t>of</w:t>
            </w:r>
            <w:r w:rsidR="000C3AFB">
              <w:rPr>
                <w:i/>
                <w:iCs/>
              </w:rPr>
              <w:t> </w:t>
            </w:r>
            <w:r w:rsidRPr="0065690F">
              <w:rPr>
                <w:i/>
                <w:iCs/>
              </w:rPr>
              <w:t>Permitted</w:t>
            </w:r>
            <w:r w:rsidR="000C3AFB">
              <w:rPr>
                <w:i/>
                <w:iCs/>
              </w:rPr>
              <w:t> </w:t>
            </w:r>
            <w:r w:rsidRPr="0065690F">
              <w:rPr>
                <w:i/>
                <w:iCs/>
              </w:rPr>
              <w:t>Food</w:t>
            </w:r>
            <w:r w:rsidR="000C3AFB">
              <w:rPr>
                <w:i/>
                <w:iCs/>
              </w:rPr>
              <w:t> </w:t>
            </w:r>
            <w:r w:rsidRPr="0065690F">
              <w:rPr>
                <w:i/>
                <w:iCs/>
              </w:rPr>
              <w:t>Additives</w:t>
            </w:r>
            <w:r w:rsidRPr="0065690F">
              <w:t>:</w:t>
            </w:r>
            <w:r w:rsidRPr="0065690F">
              <w:t xml:space="preserve"> </w:t>
            </w:r>
            <w:r w:rsidRPr="0065690F">
              <w:t>(</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319D6882" w14:textId="77777777">
            <w:pPr>
              <w:spacing w:after="120"/>
              <w:ind w:left="607" w:hanging="607"/>
              <w:rPr>
                <w:b/>
              </w:rPr>
            </w:pPr>
            <w:r w:rsidRPr="00441372">
              <w:rPr>
                <w:b/>
              </w:rPr>
              <w:t>[ ]</w:t>
            </w:r>
            <w:r w:rsidRPr="00441372">
              <w:rPr>
                <w:b/>
              </w:rPr>
              <w:tab/>
              <w:t>Trade facilitating measure</w:t>
            </w:r>
            <w:r w:rsidRPr="0065690F">
              <w:t xml:space="preserve"> </w:t>
            </w:r>
          </w:p>
        </w:tc>
      </w:tr>
      <w:tr w14:paraId="0A3E42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830A1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2269508" w14:textId="3B121CF1">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27 January 2027 (90 days from the date of publication of the notice of modification)</w:t>
            </w:r>
            <w:r w:rsidR="00853B11">
              <w:t>.</w:t>
            </w:r>
          </w:p>
          <w:p w:rsidR="00EA4725" w:rsidRPr="00441372" w:rsidP="00441372" w14:paraId="0D301FB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42CF0BC3" w14:textId="77777777" w:rsidTr="00F3021D">
        <w:tblPrEx>
          <w:tblW w:w="5000" w:type="pct"/>
          <w:tblLayout w:type="fixed"/>
          <w:tblLook w:val="0000"/>
        </w:tblPrEx>
        <w:tc>
          <w:tcPr>
            <w:tcW w:w="707" w:type="dxa"/>
            <w:tcBorders>
              <w:top w:val="single" w:sz="6" w:space="0" w:color="auto"/>
            </w:tcBorders>
          </w:tcPr>
          <w:p w:rsidR="00EA4725" w:rsidRPr="00441372" w:rsidP="00F3021D" w14:paraId="1180214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B89C269" w14:textId="77777777">
            <w:pPr>
              <w:keepNext/>
              <w:keepLines/>
              <w:spacing w:before="120" w:after="120"/>
              <w:rPr>
                <w:b/>
              </w:rPr>
            </w:pPr>
            <w:r w:rsidRPr="00441372">
              <w:rPr>
                <w:b/>
              </w:rPr>
              <w:t>Text(s) available from: [ ] National Notification Authority, [X] National Enquiry Point. Address, fax number and e-</w:t>
            </w:r>
            <w:r w:rsidRPr="00441372">
              <w:rPr>
                <w:b/>
              </w:rPr>
              <w:t>mail address (if available) of other body:</w:t>
            </w:r>
            <w:r w:rsidRPr="0065690F">
              <w:rPr>
                <w:bCs/>
              </w:rPr>
              <w:t xml:space="preserve"> </w:t>
            </w:r>
          </w:p>
          <w:p w:rsidR="00EA4725" w:rsidRPr="0065690F" w:rsidP="00F3021D" w14:paraId="6EF42EA0" w14:textId="77777777">
            <w:pPr>
              <w:keepNext/>
              <w:keepLines/>
              <w:rPr>
                <w:bCs/>
              </w:rPr>
            </w:pPr>
            <w:r w:rsidRPr="0065690F">
              <w:rPr>
                <w:bCs/>
              </w:rPr>
              <w:t>The following notices are available through the following weblinks:</w:t>
            </w:r>
          </w:p>
          <w:p w:rsidR="00EA4725" w:rsidRPr="008A3E18" w:rsidP="008A3E18" w14:paraId="28ADB354" w14:textId="6BD09FBE">
            <w:pPr>
              <w:pStyle w:val="ListParagraph"/>
              <w:keepNext/>
              <w:keepLines/>
              <w:numPr>
                <w:ilvl w:val="0"/>
                <w:numId w:val="16"/>
              </w:numPr>
              <w:rPr>
                <w:bCs/>
              </w:rPr>
            </w:pPr>
            <w:r w:rsidRPr="008A3E18">
              <w:rPr>
                <w:bCs/>
              </w:rPr>
              <w:t xml:space="preserve">Proposal to modify two of the </w:t>
            </w:r>
            <w:r w:rsidRPr="008A3E18">
              <w:rPr>
                <w:bCs/>
                <w:i/>
                <w:iCs/>
              </w:rPr>
              <w:t>Lists of Permitted Food Additives</w:t>
            </w:r>
            <w:r w:rsidRPr="008A3E18">
              <w:rPr>
                <w:bCs/>
              </w:rPr>
              <w:t xml:space="preserve"> (fruit and vegetable cellulose isolate)</w:t>
            </w:r>
          </w:p>
          <w:p w:rsidR="00EA4725" w:rsidRPr="008A3E18" w:rsidP="008A3E18" w14:paraId="2AC55317" w14:textId="77777777">
            <w:pPr>
              <w:pStyle w:val="ListParagraph"/>
              <w:keepNext/>
              <w:keepLines/>
              <w:numPr>
                <w:ilvl w:val="0"/>
                <w:numId w:val="16"/>
              </w:numPr>
              <w:rPr>
                <w:bCs/>
              </w:rPr>
            </w:pPr>
            <w:r w:rsidRPr="008A3E18">
              <w:rPr>
                <w:bCs/>
              </w:rPr>
              <w:t xml:space="preserve">Proposal to modify the </w:t>
            </w:r>
            <w:r w:rsidRPr="008A3E18">
              <w:rPr>
                <w:bCs/>
                <w:i/>
                <w:iCs/>
              </w:rPr>
              <w:t>List of Permitted Food Enzymes</w:t>
            </w:r>
            <w:r w:rsidRPr="008A3E18">
              <w:rPr>
                <w:bCs/>
              </w:rPr>
              <w:t xml:space="preserve"> (nuclease P1)</w:t>
            </w:r>
          </w:p>
          <w:p w:rsidR="00EA4725" w:rsidRPr="008A3E18" w:rsidP="008A3E18" w14:paraId="6F116E52" w14:textId="3F2D6576">
            <w:pPr>
              <w:pStyle w:val="ListParagraph"/>
              <w:keepNext/>
              <w:keepLines/>
              <w:numPr>
                <w:ilvl w:val="0"/>
                <w:numId w:val="16"/>
              </w:numPr>
              <w:spacing w:after="120"/>
              <w:rPr>
                <w:bCs/>
              </w:rPr>
            </w:pPr>
            <w:r w:rsidRPr="008A3E18">
              <w:rPr>
                <w:bCs/>
              </w:rPr>
              <w:t xml:space="preserve">Proposal to modify the </w:t>
            </w:r>
            <w:r w:rsidRPr="008A3E18">
              <w:rPr>
                <w:bCs/>
                <w:i/>
                <w:iCs/>
              </w:rPr>
              <w:t>List of Permitted Food Enzymes</w:t>
            </w:r>
            <w:r w:rsidRPr="008A3E18">
              <w:rPr>
                <w:bCs/>
              </w:rPr>
              <w:t xml:space="preserve"> (3-phytase)</w:t>
            </w:r>
          </w:p>
          <w:p w:rsidR="00EA4725" w:rsidRPr="0065690F" w:rsidP="000C3AFB" w14:paraId="0AC23F3F" w14:textId="77777777">
            <w:pPr>
              <w:keepNext/>
              <w:keepLines/>
              <w:spacing w:after="120"/>
              <w:rPr>
                <w:bCs/>
              </w:rPr>
            </w:pPr>
            <w:hyperlink r:id="rId7" w:history="1">
              <w:r w:rsidRPr="0065690F">
                <w:rPr>
                  <w:bCs/>
                  <w:color w:val="0000FF"/>
                  <w:u w:val="single"/>
                </w:rPr>
                <w:t>https://www.canada.ca/en/health-canada/services/food-nutrition/legislation-guidelines/acts-regulations/notices-proposal-notices-modification/list-permitted-additives-fruit-vegetable-cellulose-isolate.html</w:t>
              </w:r>
            </w:hyperlink>
            <w:r w:rsidRPr="0065690F" w:rsidR="00685323">
              <w:rPr>
                <w:bCs/>
              </w:rPr>
              <w:t xml:space="preserve"> (English)</w:t>
            </w:r>
          </w:p>
          <w:p w:rsidR="00EA4725" w:rsidRPr="0065690F" w:rsidP="000C3AFB" w14:paraId="59010650" w14:textId="77777777">
            <w:pPr>
              <w:keepNext/>
              <w:keepLines/>
              <w:spacing w:after="120"/>
              <w:rPr>
                <w:bCs/>
              </w:rPr>
            </w:pPr>
            <w:hyperlink r:id="rId8" w:history="1">
              <w:r w:rsidRPr="0065690F">
                <w:rPr>
                  <w:bCs/>
                  <w:color w:val="0000FF"/>
                  <w:u w:val="single"/>
                </w:rPr>
                <w:t>https://www.canada.ca/en/health-canada/services/food-nutrition/legislation-guidelines/acts-regulations/notices-proposal-notices-modification/list-permitted-enzymes-nuclease-p1.html</w:t>
              </w:r>
            </w:hyperlink>
            <w:r w:rsidRPr="0065690F" w:rsidR="00685323">
              <w:rPr>
                <w:bCs/>
              </w:rPr>
              <w:t xml:space="preserve"> (English)</w:t>
            </w:r>
          </w:p>
          <w:p w:rsidR="00EA4725" w:rsidRPr="0065690F" w:rsidP="000C3AFB" w14:paraId="175C0E45" w14:textId="77777777">
            <w:pPr>
              <w:keepNext/>
              <w:keepLines/>
              <w:spacing w:after="120"/>
              <w:rPr>
                <w:bCs/>
              </w:rPr>
            </w:pPr>
            <w:hyperlink r:id="rId9" w:history="1">
              <w:r w:rsidRPr="0065690F">
                <w:rPr>
                  <w:bCs/>
                  <w:color w:val="0000FF"/>
                  <w:u w:val="single"/>
                </w:rPr>
                <w:t>https://www.canada.ca/en/health-canada/services/food-nutrition/legislation-guidelines/acts-regulations/notices-proposal-notices-modification/list-permitted-enzymes-3-phytase.html</w:t>
              </w:r>
            </w:hyperlink>
            <w:r w:rsidRPr="0065690F" w:rsidR="00685323">
              <w:rPr>
                <w:bCs/>
              </w:rPr>
              <w:t xml:space="preserve"> (English)</w:t>
            </w:r>
          </w:p>
          <w:p w:rsidR="00EA4725" w:rsidRPr="0065690F" w:rsidP="000C3AFB" w14:paraId="419C336D" w14:textId="77777777">
            <w:pPr>
              <w:keepNext/>
              <w:keepLines/>
              <w:spacing w:after="120"/>
              <w:rPr>
                <w:bCs/>
              </w:rPr>
            </w:pPr>
            <w:hyperlink r:id="rId10" w:history="1">
              <w:r w:rsidRPr="0065690F">
                <w:rPr>
                  <w:bCs/>
                  <w:color w:val="0000FF"/>
                  <w:u w:val="single"/>
                </w:rPr>
                <w:t>https://www.canada.ca/fr/sante-canada/services/aliments-nutrition/legislation-lignes-directrices/lois-reglements/avis-proposition-avis-modification/listes-additifs-autorises-isolat-cellulose-fruits-legumes.html</w:t>
              </w:r>
            </w:hyperlink>
            <w:r w:rsidRPr="0065690F" w:rsidR="00685323">
              <w:rPr>
                <w:bCs/>
              </w:rPr>
              <w:t xml:space="preserve"> (French)</w:t>
            </w:r>
          </w:p>
          <w:p w:rsidR="00EA4725" w:rsidRPr="0065690F" w:rsidP="000C3AFB" w14:paraId="206DA594" w14:textId="77777777">
            <w:pPr>
              <w:keepNext/>
              <w:keepLines/>
              <w:spacing w:after="120"/>
              <w:rPr>
                <w:bCs/>
              </w:rPr>
            </w:pPr>
            <w:hyperlink r:id="rId11" w:history="1">
              <w:r w:rsidRPr="0065690F">
                <w:rPr>
                  <w:bCs/>
                  <w:color w:val="0000FF"/>
                  <w:u w:val="single"/>
                </w:rPr>
                <w:t>https://www.canada.ca/fr/sante-canada/services/aliments-nutrition/legislation-lignes-directrices/lois-reglements/avis-proposition-avis-modification/liste-enzymes-autorisees-nuclease-p1.html</w:t>
              </w:r>
            </w:hyperlink>
            <w:r w:rsidRPr="0065690F" w:rsidR="00685323">
              <w:rPr>
                <w:bCs/>
              </w:rPr>
              <w:t xml:space="preserve"> (French)</w:t>
            </w:r>
          </w:p>
          <w:p w:rsidR="00EA4725" w:rsidP="00F3021D" w14:paraId="2975F576" w14:textId="77777777">
            <w:pPr>
              <w:keepNext/>
              <w:keepLines/>
              <w:rPr>
                <w:bCs/>
              </w:rPr>
            </w:pPr>
            <w:hyperlink r:id="rId12" w:history="1">
              <w:r w:rsidRPr="0065690F">
                <w:rPr>
                  <w:bCs/>
                  <w:color w:val="0000FF"/>
                  <w:u w:val="single"/>
                </w:rPr>
                <w:t>https://www.canada.ca/fr/sante-canada/services/aliments-nutrition/legislation-lignes-directrices/lois-reglements/avis-proposition-avis-modification/liste-enzymes-autorisees-3-phytase.html</w:t>
              </w:r>
            </w:hyperlink>
            <w:r w:rsidRPr="0065690F" w:rsidR="00685323">
              <w:rPr>
                <w:bCs/>
              </w:rPr>
              <w:t xml:space="preserve"> (French)</w:t>
            </w:r>
          </w:p>
          <w:p w:rsidR="000C3AFB" w:rsidRPr="0065690F" w:rsidP="00F3021D" w14:paraId="3EB3DE2A" w14:textId="77777777">
            <w:pPr>
              <w:keepNext/>
              <w:keepLines/>
              <w:rPr>
                <w:bCs/>
              </w:rPr>
            </w:pPr>
          </w:p>
          <w:p w:rsidR="00EA4725" w:rsidP="00F3021D" w14:paraId="2D56696A" w14:textId="77777777">
            <w:pPr>
              <w:keepNext/>
              <w:keepLines/>
              <w:rPr>
                <w:bCs/>
              </w:rPr>
            </w:pPr>
            <w:r w:rsidRPr="0065690F">
              <w:rPr>
                <w:bCs/>
              </w:rPr>
              <w:t>Or requested from:</w:t>
            </w:r>
          </w:p>
          <w:p w:rsidR="000C3AFB" w:rsidRPr="0065690F" w:rsidP="00F3021D" w14:paraId="72A7B879" w14:textId="77777777">
            <w:pPr>
              <w:keepNext/>
              <w:keepLines/>
              <w:rPr>
                <w:bCs/>
              </w:rPr>
            </w:pPr>
          </w:p>
          <w:p w:rsidR="00EA4725" w:rsidRPr="0065690F" w:rsidP="00F3021D" w14:paraId="6716CE2A" w14:textId="77777777">
            <w:pPr>
              <w:keepNext/>
              <w:keepLines/>
              <w:rPr>
                <w:bCs/>
              </w:rPr>
            </w:pPr>
            <w:r w:rsidRPr="0065690F">
              <w:rPr>
                <w:bCs/>
              </w:rPr>
              <w:t>Canada's Notification Authority and Enquiry Point</w:t>
            </w:r>
          </w:p>
          <w:p w:rsidR="00EA4725" w:rsidRPr="0065690F" w:rsidP="00F3021D" w14:paraId="70F0061C" w14:textId="77777777">
            <w:pPr>
              <w:keepNext/>
              <w:keepLines/>
              <w:rPr>
                <w:bCs/>
              </w:rPr>
            </w:pPr>
            <w:r w:rsidRPr="0065690F">
              <w:rPr>
                <w:bCs/>
              </w:rPr>
              <w:t>Technical Barriers and Regulations Division</w:t>
            </w:r>
          </w:p>
          <w:p w:rsidR="00EA4725" w:rsidRPr="0065690F" w:rsidP="00F3021D" w14:paraId="43274CBE" w14:textId="77777777">
            <w:pPr>
              <w:keepNext/>
              <w:keepLines/>
              <w:rPr>
                <w:bCs/>
              </w:rPr>
            </w:pPr>
            <w:r w:rsidRPr="0065690F">
              <w:rPr>
                <w:bCs/>
              </w:rPr>
              <w:t>Global Affairs Canada</w:t>
            </w:r>
          </w:p>
          <w:p w:rsidR="00EA4725" w:rsidRPr="0065690F" w:rsidP="00F3021D" w14:paraId="55B7F681" w14:textId="77777777">
            <w:pPr>
              <w:keepNext/>
              <w:keepLines/>
              <w:rPr>
                <w:bCs/>
              </w:rPr>
            </w:pPr>
            <w:r w:rsidRPr="0065690F">
              <w:rPr>
                <w:bCs/>
              </w:rPr>
              <w:t>111 Sussex Drive</w:t>
            </w:r>
          </w:p>
          <w:p w:rsidR="00EA4725" w:rsidRPr="0065690F" w:rsidP="00F3021D" w14:paraId="0D7898C5" w14:textId="77777777">
            <w:pPr>
              <w:keepNext/>
              <w:keepLines/>
              <w:rPr>
                <w:bCs/>
              </w:rPr>
            </w:pPr>
            <w:r w:rsidRPr="0065690F">
              <w:rPr>
                <w:bCs/>
              </w:rPr>
              <w:t>Ottawa, Ontario, K1A 0G2</w:t>
            </w:r>
          </w:p>
          <w:p w:rsidR="00EA4725" w:rsidRPr="00012BF6" w:rsidP="00F3021D" w14:paraId="6689723D" w14:textId="77777777">
            <w:pPr>
              <w:keepNext/>
              <w:keepLines/>
              <w:rPr>
                <w:bCs/>
                <w:lang w:val="es-ES_tradnl"/>
              </w:rPr>
            </w:pPr>
            <w:r w:rsidRPr="00012BF6">
              <w:rPr>
                <w:bCs/>
                <w:lang w:val="es-ES_tradnl"/>
              </w:rPr>
              <w:t>Canada</w:t>
            </w:r>
          </w:p>
          <w:p w:rsidR="00EA4725" w:rsidRPr="00012BF6" w:rsidP="00F3021D" w14:paraId="41F08299" w14:textId="77777777">
            <w:pPr>
              <w:keepNext/>
              <w:keepLines/>
              <w:spacing w:after="120"/>
              <w:rPr>
                <w:bCs/>
                <w:lang w:val="es-ES_tradnl"/>
              </w:rPr>
            </w:pPr>
            <w:r w:rsidRPr="00012BF6">
              <w:rPr>
                <w:bCs/>
                <w:lang w:val="es-ES_tradnl"/>
              </w:rPr>
              <w:t xml:space="preserve">E-mail: </w:t>
            </w:r>
            <w:hyperlink r:id="rId13" w:history="1">
              <w:r w:rsidRPr="00012BF6">
                <w:rPr>
                  <w:bCs/>
                  <w:color w:val="0000FF"/>
                  <w:u w:val="single"/>
                  <w:lang w:val="es-ES_tradnl"/>
                </w:rPr>
                <w:t>enquirypoint@international.gc.ca</w:t>
              </w:r>
            </w:hyperlink>
          </w:p>
        </w:tc>
      </w:tr>
    </w:tbl>
    <w:p w:rsidR="007141CF" w:rsidRPr="00012BF6" w:rsidP="00441372" w14:paraId="1C030C10" w14:textId="77777777">
      <w:pPr>
        <w:rPr>
          <w:lang w:val="es-ES_tradnl"/>
        </w:rPr>
      </w:pPr>
    </w:p>
    <w:sectPr w:rsidSect="00012BF6">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12BF6" w:rsidP="00012BF6" w14:paraId="4EB91E9A" w14:textId="58B45AC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12BF6" w:rsidP="00012BF6" w14:paraId="281E409E" w14:textId="0F1E38E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25C55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2BF6" w:rsidRPr="00012BF6" w:rsidP="00012BF6" w14:paraId="4A8D5968" w14:textId="77777777">
    <w:pPr>
      <w:pStyle w:val="Header"/>
      <w:pBdr>
        <w:bottom w:val="single" w:sz="4" w:space="1" w:color="auto"/>
      </w:pBdr>
      <w:tabs>
        <w:tab w:val="clear" w:pos="4513"/>
        <w:tab w:val="clear" w:pos="9027"/>
      </w:tabs>
      <w:jc w:val="center"/>
    </w:pPr>
    <w:r w:rsidRPr="00012BF6">
      <w:t>G/SPS/N/CAN/1653</w:t>
    </w:r>
  </w:p>
  <w:p w:rsidR="00012BF6" w:rsidRPr="00012BF6" w:rsidP="00012BF6" w14:paraId="7760BC68" w14:textId="77777777">
    <w:pPr>
      <w:pStyle w:val="Header"/>
      <w:pBdr>
        <w:bottom w:val="single" w:sz="4" w:space="1" w:color="auto"/>
      </w:pBdr>
      <w:tabs>
        <w:tab w:val="clear" w:pos="4513"/>
        <w:tab w:val="clear" w:pos="9027"/>
      </w:tabs>
      <w:jc w:val="center"/>
    </w:pPr>
  </w:p>
  <w:p w:rsidR="00012BF6" w:rsidRPr="00012BF6" w:rsidP="00012BF6" w14:paraId="722123C8" w14:textId="2BABC2E6">
    <w:pPr>
      <w:pStyle w:val="Header"/>
      <w:pBdr>
        <w:bottom w:val="single" w:sz="4" w:space="1" w:color="auto"/>
      </w:pBdr>
      <w:tabs>
        <w:tab w:val="clear" w:pos="4513"/>
        <w:tab w:val="clear" w:pos="9027"/>
      </w:tabs>
      <w:jc w:val="center"/>
    </w:pPr>
    <w:r w:rsidRPr="00012BF6">
      <w:t xml:space="preserve">- </w:t>
    </w:r>
    <w:r w:rsidRPr="00012BF6">
      <w:fldChar w:fldCharType="begin"/>
    </w:r>
    <w:r w:rsidRPr="00012BF6">
      <w:instrText xml:space="preserve"> PAGE </w:instrText>
    </w:r>
    <w:r w:rsidRPr="00012BF6">
      <w:fldChar w:fldCharType="separate"/>
    </w:r>
    <w:r w:rsidRPr="00012BF6">
      <w:t>2</w:t>
    </w:r>
    <w:r w:rsidRPr="00012BF6">
      <w:fldChar w:fldCharType="end"/>
    </w:r>
    <w:r w:rsidRPr="00012BF6">
      <w:t xml:space="preserve"> -</w:t>
    </w:r>
  </w:p>
  <w:p w:rsidR="00EA4725" w:rsidRPr="00012BF6" w:rsidP="00012BF6" w14:paraId="07874AFF" w14:textId="0063077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2BF6" w:rsidRPr="00012BF6" w:rsidP="00012BF6" w14:paraId="2E6D85A9" w14:textId="77777777">
    <w:pPr>
      <w:pStyle w:val="Header"/>
      <w:pBdr>
        <w:bottom w:val="single" w:sz="4" w:space="1" w:color="auto"/>
      </w:pBdr>
      <w:tabs>
        <w:tab w:val="clear" w:pos="4513"/>
        <w:tab w:val="clear" w:pos="9027"/>
      </w:tabs>
      <w:jc w:val="center"/>
    </w:pPr>
    <w:r w:rsidRPr="00012BF6">
      <w:t>G/SPS/N/CAN/1653</w:t>
    </w:r>
  </w:p>
  <w:p w:rsidR="00012BF6" w:rsidRPr="00012BF6" w:rsidP="00012BF6" w14:paraId="2CDEF4D3" w14:textId="77777777">
    <w:pPr>
      <w:pStyle w:val="Header"/>
      <w:pBdr>
        <w:bottom w:val="single" w:sz="4" w:space="1" w:color="auto"/>
      </w:pBdr>
      <w:tabs>
        <w:tab w:val="clear" w:pos="4513"/>
        <w:tab w:val="clear" w:pos="9027"/>
      </w:tabs>
      <w:jc w:val="center"/>
    </w:pPr>
  </w:p>
  <w:p w:rsidR="00012BF6" w:rsidRPr="00012BF6" w:rsidP="00012BF6" w14:paraId="726F3869" w14:textId="3AAD7E9C">
    <w:pPr>
      <w:pStyle w:val="Header"/>
      <w:pBdr>
        <w:bottom w:val="single" w:sz="4" w:space="1" w:color="auto"/>
      </w:pBdr>
      <w:tabs>
        <w:tab w:val="clear" w:pos="4513"/>
        <w:tab w:val="clear" w:pos="9027"/>
      </w:tabs>
      <w:jc w:val="center"/>
    </w:pPr>
    <w:r w:rsidRPr="00012BF6">
      <w:t xml:space="preserve">- </w:t>
    </w:r>
    <w:r w:rsidRPr="00012BF6">
      <w:fldChar w:fldCharType="begin"/>
    </w:r>
    <w:r w:rsidRPr="00012BF6">
      <w:instrText xml:space="preserve"> PAGE </w:instrText>
    </w:r>
    <w:r w:rsidRPr="00012BF6">
      <w:fldChar w:fldCharType="separate"/>
    </w:r>
    <w:r w:rsidRPr="00012BF6">
      <w:t>3</w:t>
    </w:r>
    <w:r w:rsidRPr="00012BF6">
      <w:fldChar w:fldCharType="end"/>
    </w:r>
    <w:r w:rsidRPr="00012BF6">
      <w:t xml:space="preserve"> -</w:t>
    </w:r>
  </w:p>
  <w:p w:rsidR="00EA4725" w:rsidRPr="00012BF6" w:rsidP="00012BF6" w14:paraId="6EB5DEA1" w14:textId="1A0CA6F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C099B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4F2C88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1040856" w14:textId="7118F767">
          <w:pPr>
            <w:jc w:val="right"/>
            <w:rPr>
              <w:b/>
              <w:color w:val="FF0000"/>
              <w:szCs w:val="16"/>
            </w:rPr>
          </w:pPr>
          <w:r>
            <w:rPr>
              <w:b/>
              <w:color w:val="FF0000"/>
              <w:szCs w:val="16"/>
            </w:rPr>
            <w:t xml:space="preserve"> </w:t>
          </w:r>
        </w:p>
      </w:tc>
    </w:tr>
    <w:bookmarkEnd w:id="0"/>
    <w:tr w14:paraId="6BE83E3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1D4FBF6" w14:textId="51B0C8A0">
          <w:pPr>
            <w:jc w:val="left"/>
          </w:pPr>
          <w:r>
            <w:rPr>
              <w:noProof/>
              <w:lang w:eastAsia="en-GB"/>
            </w:rPr>
            <w:drawing>
              <wp:inline distT="0" distB="0" distL="0" distR="0">
                <wp:extent cx="239712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712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2D2CBFC" w14:textId="77777777">
          <w:pPr>
            <w:jc w:val="right"/>
            <w:rPr>
              <w:b/>
              <w:szCs w:val="16"/>
            </w:rPr>
          </w:pPr>
        </w:p>
      </w:tc>
    </w:tr>
    <w:tr w14:paraId="0B51834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7A6A7C2" w14:textId="77777777">
          <w:pPr>
            <w:jc w:val="left"/>
            <w:rPr>
              <w:noProof/>
              <w:lang w:eastAsia="en-GB"/>
            </w:rPr>
          </w:pPr>
        </w:p>
      </w:tc>
      <w:tc>
        <w:tcPr>
          <w:tcW w:w="5448" w:type="dxa"/>
          <w:gridSpan w:val="2"/>
          <w:shd w:val="clear" w:color="auto" w:fill="FFFFFF"/>
          <w:tcMar>
            <w:left w:w="108" w:type="dxa"/>
            <w:right w:w="108" w:type="dxa"/>
          </w:tcMar>
        </w:tcPr>
        <w:p w:rsidR="00012BF6" w:rsidP="00656ABC" w14:paraId="74070490" w14:textId="77777777">
          <w:pPr>
            <w:jc w:val="right"/>
            <w:rPr>
              <w:b/>
              <w:szCs w:val="16"/>
            </w:rPr>
          </w:pPr>
          <w:bookmarkStart w:id="1" w:name="bmkSymbols"/>
          <w:r>
            <w:rPr>
              <w:b/>
              <w:szCs w:val="16"/>
            </w:rPr>
            <w:t>G/SPS/N/CAN/1653</w:t>
          </w:r>
        </w:p>
        <w:bookmarkEnd w:id="1"/>
        <w:p w:rsidR="00656ABC" w:rsidRPr="00EA4725" w:rsidP="00656ABC" w14:paraId="15CD981E" w14:textId="23FE7624">
          <w:pPr>
            <w:jc w:val="right"/>
            <w:rPr>
              <w:b/>
              <w:szCs w:val="16"/>
            </w:rPr>
          </w:pPr>
        </w:p>
      </w:tc>
    </w:tr>
    <w:tr w14:paraId="1DF752C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1250B9C" w14:textId="77777777"/>
      </w:tc>
      <w:tc>
        <w:tcPr>
          <w:tcW w:w="5448" w:type="dxa"/>
          <w:gridSpan w:val="2"/>
          <w:shd w:val="clear" w:color="auto" w:fill="FFFFFF"/>
          <w:tcMar>
            <w:left w:w="108" w:type="dxa"/>
            <w:right w:w="108" w:type="dxa"/>
          </w:tcMar>
          <w:vAlign w:val="center"/>
        </w:tcPr>
        <w:p w:rsidR="00ED54E0" w:rsidRPr="00EA4725" w:rsidP="00422B6F" w14:paraId="153B45F4" w14:textId="77777777">
          <w:pPr>
            <w:jc w:val="right"/>
            <w:rPr>
              <w:szCs w:val="16"/>
            </w:rPr>
          </w:pPr>
          <w:bookmarkStart w:id="2" w:name="spsDateDistribution"/>
          <w:bookmarkStart w:id="3" w:name="bmkDate"/>
          <w:bookmarkEnd w:id="2"/>
          <w:r w:rsidRPr="00EA4725">
            <w:rPr>
              <w:szCs w:val="16"/>
            </w:rPr>
            <w:t>5 November 2026</w:t>
          </w:r>
          <w:bookmarkEnd w:id="3"/>
        </w:p>
      </w:tc>
    </w:tr>
    <w:tr w14:paraId="4FFD9EE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4301595" w14:textId="77777777">
          <w:pPr>
            <w:jc w:val="left"/>
            <w:rPr>
              <w:b/>
            </w:rPr>
          </w:pPr>
          <w:bookmarkStart w:id="4" w:name="bmkSerial"/>
          <w:r>
            <w:rPr>
              <w:rFonts w:ascii="Verdana" w:eastAsia="Verdana" w:hAnsi="Verdana" w:cs="Verdana"/>
              <w:b w:val="0"/>
              <w:color w:val="FF0000"/>
              <w:sz w:val="18"/>
            </w:rPr>
            <w:t>(26-7853)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3B8B4D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735736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FC5C9C0" w14:textId="654FCC8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1D9AFAD" w14:textId="78417858">
          <w:pPr>
            <w:jc w:val="right"/>
            <w:rPr>
              <w:bCs/>
              <w:szCs w:val="18"/>
            </w:rPr>
          </w:pPr>
          <w:bookmarkStart w:id="7" w:name="bmkLanguage"/>
          <w:r>
            <w:rPr>
              <w:bCs/>
              <w:szCs w:val="18"/>
            </w:rPr>
            <w:t>Original: English/French</w:t>
          </w:r>
          <w:bookmarkEnd w:id="7"/>
        </w:p>
      </w:tc>
    </w:tr>
  </w:tbl>
  <w:p w:rsidR="00ED54E0" w:rsidRPr="00441372" w14:paraId="68987A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C8007B9"/>
    <w:multiLevelType w:val="hybridMultilevel"/>
    <w:tmpl w:val="36A85E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39858411">
    <w:abstractNumId w:val="9"/>
  </w:num>
  <w:num w:numId="2" w16cid:durableId="78723277">
    <w:abstractNumId w:val="7"/>
  </w:num>
  <w:num w:numId="3" w16cid:durableId="540017288">
    <w:abstractNumId w:val="6"/>
  </w:num>
  <w:num w:numId="4" w16cid:durableId="1307012379">
    <w:abstractNumId w:val="5"/>
  </w:num>
  <w:num w:numId="5" w16cid:durableId="271519220">
    <w:abstractNumId w:val="4"/>
  </w:num>
  <w:num w:numId="6" w16cid:durableId="1619067656">
    <w:abstractNumId w:val="12"/>
  </w:num>
  <w:num w:numId="7" w16cid:durableId="1240795357">
    <w:abstractNumId w:val="11"/>
  </w:num>
  <w:num w:numId="8" w16cid:durableId="726880208">
    <w:abstractNumId w:val="10"/>
  </w:num>
  <w:num w:numId="9" w16cid:durableId="532546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7285728">
    <w:abstractNumId w:val="13"/>
  </w:num>
  <w:num w:numId="11" w16cid:durableId="637998858">
    <w:abstractNumId w:val="8"/>
  </w:num>
  <w:num w:numId="12" w16cid:durableId="2072147406">
    <w:abstractNumId w:val="3"/>
  </w:num>
  <w:num w:numId="13" w16cid:durableId="620919258">
    <w:abstractNumId w:val="2"/>
  </w:num>
  <w:num w:numId="14" w16cid:durableId="1644113185">
    <w:abstractNumId w:val="1"/>
  </w:num>
  <w:num w:numId="15" w16cid:durableId="1613319786">
    <w:abstractNumId w:val="0"/>
  </w:num>
  <w:num w:numId="16" w16cid:durableId="2811523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12BF6"/>
    <w:rsid w:val="000272F6"/>
    <w:rsid w:val="00037AC4"/>
    <w:rsid w:val="000423BF"/>
    <w:rsid w:val="00084B3C"/>
    <w:rsid w:val="00092985"/>
    <w:rsid w:val="000A11E9"/>
    <w:rsid w:val="000A4945"/>
    <w:rsid w:val="000B31E1"/>
    <w:rsid w:val="000C3AFB"/>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5323"/>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3B11"/>
    <w:rsid w:val="008730E9"/>
    <w:rsid w:val="008739FD"/>
    <w:rsid w:val="00893E85"/>
    <w:rsid w:val="008A3E18"/>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0E8E"/>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514CD"/>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26BE80"/>
  <w15:docId w15:val="{2E21DC4C-E5A2-41E6-BB80-767F1AAC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anada.ca/fr/sante-canada/services/aliments-nutrition/legislation-lignes-directrices/lois-reglements/avis-proposition-avis-modification/listes-additifs-autorises-isolat-cellulose-fruits-legumes.html" TargetMode="External" /><Relationship Id="rId11" Type="http://schemas.openxmlformats.org/officeDocument/2006/relationships/hyperlink" Target="https://can01.safelinks.protection.outlook.com/?url=https%3A%2F%2Fwww.canada.ca%2Ffr%2Fsante-canada%2Fservices%2Faliments-nutrition%2Flegislation-lignes-directrices%2Flois-reglements%2Favis-proposition-avis-modification%2Fliste-enzymes-autorisees-nuclease-p1.html&amp;data=05%7C02%7Cjoelle.azzi%40hc-sc.gc.ca%7Ce3e3d5dacb4b4db8c50008df36061fc5%7C42fd9015de4d4223a368baeacab48927%7C0%7C0%7C639289072084726003%7CUnknown%7CTWFpbGZsb3d8eyJFbXB0eU1hcGkiOnRydWUsIlYiOiIwLjAuMDAwMCIsIlAiOiJXaW4zMiIsIkFOIjoiTWFpbCIsIldUIjoyfQ%3D%3D%7C0%7C%7C%7C&amp;sdata=rwTVq%2BWIt10ndHlSlUPEg5CUpSyDJVgge4hYvtXOIEs%3D&amp;reserved=0" TargetMode="External" /><Relationship Id="rId12" Type="http://schemas.openxmlformats.org/officeDocument/2006/relationships/hyperlink" Target="https://can01.safelinks.protection.outlook.com/?url=https%3A%2F%2Fwww.canada.ca%2Ffr%2Fsante-canada%2Fservices%2Faliments-nutrition%2Flegislation-lignes-directrices%2Flois-reglements%2Favis-proposition-avis-modification%2Fliste-enzymes-autorisees-3-phytase.html&amp;data=05%7C02%7Cjoelle.azzi%40hc-sc.gc.ca%7Ce3e3d5dacb4b4db8c50008df36061fc5%7C42fd9015de4d4223a368baeacab48927%7C0%7C0%7C639289072084704234%7CUnknown%7CTWFpbGZsb3d8eyJFbXB0eU1hcGkiOnRydWUsIlYiOiIwLjAuMDAwMCIsIlAiOiJXaW4zMiIsIkFOIjoiTWFpbCIsIldUIjoyfQ%3D%3D%7C0%7C%7C%7C&amp;sdata=v8tzkFDGHMjtuzsGoKdh3Qef2ozjEfaAZx9qlQkY4A8%3D&amp;reserved=0" TargetMode="External" /><Relationship Id="rId13" Type="http://schemas.openxmlformats.org/officeDocument/2006/relationships/hyperlink" Target="mailto:enquirypoint@international.gc.ca"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legislation-guidelines/acts-regulations/notices-proposal-notices-modification.html" TargetMode="External" /><Relationship Id="rId6" Type="http://schemas.openxmlformats.org/officeDocument/2006/relationships/hyperlink" Target="https://www.canada.ca/en/health-canada/services/food-nutrition/food-safety/food-additives/lists-permitted.html" TargetMode="External" /><Relationship Id="rId7" Type="http://schemas.openxmlformats.org/officeDocument/2006/relationships/hyperlink" Target="https://www.canada.ca/en/health-canada/services/food-nutrition/legislation-guidelines/acts-regulations/notices-proposal-notices-modification/list-permitted-additives-fruit-vegetable-cellulose-isolate.html" TargetMode="External" /><Relationship Id="rId8" Type="http://schemas.openxmlformats.org/officeDocument/2006/relationships/hyperlink" Target="https://www.canada.ca/en/health-canada/services/food-nutrition/legislation-guidelines/acts-regulations/notices-proposal-notices-modification/list-permitted-enzymes-nuclease-p1.html" TargetMode="External" /><Relationship Id="rId9" Type="http://schemas.openxmlformats.org/officeDocument/2006/relationships/hyperlink" Target="https://can01.safelinks.protection.outlook.com/?url=https%3A%2F%2Fwww.canada.ca%2Fen%2Fhealth-canada%2Fservices%2Ffood-nutrition%2Flegislation-guidelines%2Facts-regulations%2Fnotices-proposal-notices-modification%2Flist-permitted-enzymes-3-phytase.html&amp;data=05%7C02%7Cjoelle.azzi%40hc-sc.gc.ca%7Ce3e3d5dacb4b4db8c50008df36061fc5%7C42fd9015de4d4223a368baeacab48927%7C0%7C0%7C639289072084608971%7CUnknown%7CTWFpbGZsb3d8eyJFbXB0eU1hcGkiOnRydWUsIlYiOiIwLjAuMDAwMCIsIlAiOiJXaW4zMiIsIkFOIjoiTWFpbCIsIldUIjoyfQ%3D%3D%7C0%7C%7C%7C&amp;sdata=%2FHSu4afohG4QCk2o6ToUiDYVn3SHiHpzZVv%2B5yexeKk%3D&amp;reserved=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e47470c4-3541-4732-b7bc-3ca46f5435a1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740FC92-4651-441E-84F9-4A45A56CB93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1453</Words>
  <Characters>8286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5</cp:revision>
  <dcterms:created xsi:type="dcterms:W3CDTF">2026-11-05T09:02:00Z</dcterms:created>
  <dcterms:modified xsi:type="dcterms:W3CDTF">2026-11-05T09:57:00Z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G/SPS/N/CAN/1653</vt:lpwstr>
  </property>
  <property fmtid="{D5CDD505-2E9C-101B-9397-08002B2CF9AE}" pid="3" name="TitusGUID">
    <vt:lpwstr>e47470c4-3541-4732-b7bc-3ca46f5435a1</vt:lpwstr>
  </property>
  <property fmtid="{D5CDD505-2E9C-101B-9397-08002B2CF9AE}" pid="4" name="WTOCLASSIFICATION">
    <vt:lpwstr>PUBLIC</vt:lpwstr>
  </property>
</Properties>
</file>